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День единства народов Дагестана</w:t>
      </w:r>
    </w:p>
    <w:p w:rsidR="00655CEC" w:rsidRPr="00655CEC" w:rsidRDefault="00655CEC" w:rsidP="00655C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imes New Roman" w:eastAsia="Times New Roman" w:hAnsi="Times New Roman" w:cs="Times New Roman"/>
          <w:b/>
          <w:bCs/>
          <w:color w:val="FF00FF"/>
          <w:sz w:val="48"/>
          <w:lang w:eastAsia="ru-RU"/>
        </w:rPr>
        <w:t>День единства народов Дагестана</w:t>
      </w:r>
    </w:p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15 сентября Дагестан отметил  праздник — День единства народов республики. Решение о проведении подобного праздника было принято на III съезде народов Дагестана.</w:t>
      </w:r>
    </w:p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55CEC" w:rsidRPr="00655CEC" w:rsidRDefault="00655CEC" w:rsidP="00655C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7134225"/>
            <wp:effectExtent l="19050" t="0" r="0" b="0"/>
            <wp:docPr id="1" name="Рисунок 1" descr="http://dryzhba.dagschool.com/_http_schools/1721/Dryzhba/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yzhba.dagschool.com/_http_schools/1721/Dryzhba/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CEC" w:rsidRPr="00655CEC" w:rsidRDefault="00655CEC" w:rsidP="00655C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55CEC" w:rsidRPr="00655CEC" w:rsidRDefault="00655CEC" w:rsidP="00655C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810000" cy="2400300"/>
            <wp:effectExtent l="19050" t="0" r="0" b="0"/>
            <wp:docPr id="2" name="Рисунок 2" descr="http://dryzhba.dagschool.com/_http_schools/1721/Dryzhba/admin/ckfinder/core/connector/php/connector.phpfck_user_files/images/1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ryzhba.dagschool.com/_http_schools/1721/Dryzhba/admin/ckfinder/core/connector/php/connector.phpfck_user_files/images/1(4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CEC" w:rsidRPr="00655CEC" w:rsidRDefault="00655CEC" w:rsidP="00655C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55C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55CEC" w:rsidRPr="00655CEC" w:rsidRDefault="00655CEC" w:rsidP="00655C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2171700"/>
            <wp:effectExtent l="19050" t="0" r="0" b="0"/>
            <wp:docPr id="3" name="Рисунок 3" descr="http://dryzhba.dagschool.com/_http_schools/1721/Dryzhba/admin/ckfinder/core/connector/php/connector.phpfck_user_files/images/2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ryzhba.dagschool.com/_http_schools/1721/Dryzhba/admin/ckfinder/core/connector/php/connector.phpfck_user_files/images/2(40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B6D" w:rsidRDefault="000F0B6D"/>
    <w:sectPr w:rsidR="000F0B6D" w:rsidSect="000F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55CEC"/>
    <w:rsid w:val="000F0B6D"/>
    <w:rsid w:val="0065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C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8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2670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Krokoz™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2</cp:revision>
  <dcterms:created xsi:type="dcterms:W3CDTF">2017-01-18T11:24:00Z</dcterms:created>
  <dcterms:modified xsi:type="dcterms:W3CDTF">2017-01-18T11:24:00Z</dcterms:modified>
</cp:coreProperties>
</file>