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</w:rPr>
      </w:pPr>
      <w:r w:rsidRPr="00D068E1">
        <w:rPr>
          <w:b/>
          <w:bCs/>
          <w:color w:val="000000"/>
        </w:rPr>
        <w:t xml:space="preserve">МКОУ </w:t>
      </w:r>
      <w:proofErr w:type="spellStart"/>
      <w:r w:rsidRPr="00D068E1">
        <w:rPr>
          <w:b/>
          <w:bCs/>
          <w:color w:val="000000"/>
        </w:rPr>
        <w:t>Сюгютская</w:t>
      </w:r>
      <w:proofErr w:type="spellEnd"/>
      <w:r w:rsidRPr="00D068E1">
        <w:rPr>
          <w:b/>
          <w:bCs/>
          <w:color w:val="000000"/>
        </w:rPr>
        <w:t xml:space="preserve"> СОШ </w:t>
      </w:r>
      <w:proofErr w:type="spellStart"/>
      <w:r w:rsidRPr="00D068E1">
        <w:rPr>
          <w:b/>
          <w:bCs/>
          <w:color w:val="000000"/>
        </w:rPr>
        <w:t>им.М.Митарова</w:t>
      </w:r>
      <w:proofErr w:type="spellEnd"/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b/>
          <w:bCs/>
          <w:color w:val="000000"/>
          <w:sz w:val="18"/>
          <w:szCs w:val="1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18"/>
          <w:szCs w:val="18"/>
        </w:rPr>
        <w:t>«</w:t>
      </w:r>
      <w:r w:rsidRPr="00D068E1">
        <w:rPr>
          <w:b/>
          <w:bCs/>
          <w:color w:val="000000"/>
          <w:sz w:val="28"/>
          <w:szCs w:val="28"/>
        </w:rPr>
        <w:t>Памяти жертв Холокоста»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731770" cy="1174115"/>
            <wp:effectExtent l="19050" t="0" r="0" b="0"/>
            <wp:docPr id="1" name="Рисунок 1" descr="hello_html_54cf25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4cf25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</w:rPr>
        <w:t>Сценарий внеклассного мероприятия.</w:t>
      </w: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C81EC4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Подготовила 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СТ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.в</w:t>
      </w:r>
      <w:proofErr w:type="gramEnd"/>
      <w:r>
        <w:rPr>
          <w:rFonts w:ascii="Arial" w:hAnsi="Arial" w:cs="Arial"/>
          <w:color w:val="000000"/>
          <w:sz w:val="28"/>
          <w:szCs w:val="28"/>
        </w:rPr>
        <w:t>ож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 : Мирзабекова Э .А.</w:t>
      </w:r>
      <w:r w:rsidR="00D068E1">
        <w:rPr>
          <w:rFonts w:ascii="Arial" w:hAnsi="Arial" w:cs="Arial"/>
          <w:color w:val="000000"/>
          <w:sz w:val="28"/>
          <w:szCs w:val="28"/>
        </w:rPr>
        <w:t>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br/>
      </w: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</w:pPr>
      <w:r>
        <w:lastRenderedPageBreak/>
        <w:t>Цель: 1. Формировать толерантное сознание, историческое мышление и культуру памяти обучающихся на примере уроков Холокоста. 2. Активизировать интерес к малоизученным страницам истории</w:t>
      </w:r>
      <w:proofErr w:type="gramStart"/>
      <w:r>
        <w:t xml:space="preserve"> В</w:t>
      </w:r>
      <w:proofErr w:type="gramEnd"/>
      <w:r>
        <w:t xml:space="preserve">торой мировой и Великой Отечественной войн среди молодежи. </w:t>
      </w: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  <w:r>
        <w:t xml:space="preserve">Задачи: - расширение знаний учащихся о событиях истории Холокоста 1933-1945 гг.; - ознакомление с историей концлагеря </w:t>
      </w:r>
      <w:proofErr w:type="spellStart"/>
      <w:r>
        <w:t>Аушвиц</w:t>
      </w:r>
      <w:proofErr w:type="spellEnd"/>
      <w:r>
        <w:t xml:space="preserve"> (Освенцим), как трагической страницей периода</w:t>
      </w:r>
      <w:proofErr w:type="gramStart"/>
      <w:r>
        <w:t xml:space="preserve"> В</w:t>
      </w:r>
      <w:proofErr w:type="gramEnd"/>
      <w:r>
        <w:t xml:space="preserve">торой мировой войны; - изучение материалов о воинах - освободителях лагеря смерти </w:t>
      </w:r>
      <w:proofErr w:type="spellStart"/>
      <w:r>
        <w:t>Аушвиц</w:t>
      </w:r>
      <w:proofErr w:type="spellEnd"/>
      <w:r>
        <w:t xml:space="preserve"> и его филиала концлагеря в </w:t>
      </w:r>
      <w:proofErr w:type="spellStart"/>
      <w:r>
        <w:t>Явожно</w:t>
      </w:r>
      <w:proofErr w:type="spellEnd"/>
      <w:r>
        <w:t>; - развитие чувства собственного достоинства и умения уважать достоинство других; - стимулирование и активизация поисковой, научно-исследовательской деятельности школьников.</w:t>
      </w: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Ход внеклассного мероприятия</w:t>
      </w:r>
    </w:p>
    <w:p w:rsid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D068E1">
        <w:rPr>
          <w:color w:val="000000"/>
          <w:sz w:val="28"/>
          <w:szCs w:val="28"/>
        </w:rPr>
        <w:t xml:space="preserve">27 января 1945 года войсками советской армии был освобожден крупнейший концентрационный лагерь «Освенцим» (по-немецки – </w:t>
      </w:r>
      <w:proofErr w:type="spellStart"/>
      <w:r w:rsidRPr="00D068E1">
        <w:rPr>
          <w:color w:val="000000"/>
          <w:sz w:val="28"/>
          <w:szCs w:val="28"/>
        </w:rPr>
        <w:t>Аушвиц</w:t>
      </w:r>
      <w:proofErr w:type="spellEnd"/>
      <w:r w:rsidRPr="00D068E1">
        <w:rPr>
          <w:color w:val="000000"/>
          <w:sz w:val="28"/>
          <w:szCs w:val="28"/>
        </w:rPr>
        <w:t>), созданный гитлеровцами в годы II мировой войны на территории Польши, в котором было уничтожено более 1,5 млн. человек.</w:t>
      </w:r>
      <w:proofErr w:type="gramEnd"/>
      <w:r w:rsidRPr="00D068E1">
        <w:rPr>
          <w:color w:val="000000"/>
          <w:sz w:val="28"/>
          <w:szCs w:val="28"/>
        </w:rPr>
        <w:t xml:space="preserve"> Эту дату весь мир отмечает как день памяти жертв Холокоста. Будущее поколение не должно забывать об ужасах человеческой ненависти и нетерпимости, которые привели к этим трагическим последствиям. Мы не должны допустить, чтобы этот ужас когда-нибудь повторился вновь.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054860" cy="1546860"/>
            <wp:effectExtent l="19050" t="0" r="2540" b="0"/>
            <wp:docPr id="5" name="Рисунок 5" descr="hello_html_m4ec22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ec229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Холокост в переводе с </w:t>
      </w:r>
      <w:proofErr w:type="gramStart"/>
      <w:r w:rsidRPr="00D068E1">
        <w:rPr>
          <w:color w:val="000000"/>
          <w:sz w:val="28"/>
          <w:szCs w:val="28"/>
        </w:rPr>
        <w:t>греческого</w:t>
      </w:r>
      <w:proofErr w:type="gramEnd"/>
      <w:r w:rsidRPr="00D068E1">
        <w:rPr>
          <w:color w:val="000000"/>
          <w:sz w:val="28"/>
          <w:szCs w:val="28"/>
        </w:rPr>
        <w:t xml:space="preserve"> означает «уничтожение огнём». В современной научной литературе и публицистике он обозначает политику нацистской Герман</w:t>
      </w:r>
      <w:proofErr w:type="gramStart"/>
      <w:r w:rsidRPr="00D068E1">
        <w:rPr>
          <w:color w:val="000000"/>
          <w:sz w:val="28"/>
          <w:szCs w:val="28"/>
        </w:rPr>
        <w:t>ии и её</w:t>
      </w:r>
      <w:proofErr w:type="gramEnd"/>
      <w:r w:rsidRPr="00D068E1">
        <w:rPr>
          <w:color w:val="000000"/>
          <w:sz w:val="28"/>
          <w:szCs w:val="28"/>
        </w:rPr>
        <w:t xml:space="preserve"> союзников по преследованию и уничтожению евреев в 1933 – 1945г. Впервые это слово зазвучало в 1960-е годы благодаря книгам будущего лауреата Нобелевской премии мира еврейского писателя Эли </w:t>
      </w:r>
      <w:proofErr w:type="spellStart"/>
      <w:r w:rsidRPr="00D068E1">
        <w:rPr>
          <w:color w:val="000000"/>
          <w:sz w:val="28"/>
          <w:szCs w:val="28"/>
        </w:rPr>
        <w:t>Визеля</w:t>
      </w:r>
      <w:proofErr w:type="spellEnd"/>
      <w:r w:rsidRPr="00D068E1">
        <w:rPr>
          <w:color w:val="000000"/>
          <w:sz w:val="28"/>
          <w:szCs w:val="28"/>
        </w:rPr>
        <w:t xml:space="preserve">, узника Освенцима и Бухенвальда, вся семья которого погибла в нацистских лагерях. Холокост - это «синоним» газовых камер; крематориев, сжигающих детей, женщин, </w:t>
      </w:r>
      <w:proofErr w:type="spellStart"/>
      <w:r w:rsidRPr="00D068E1">
        <w:rPr>
          <w:color w:val="000000"/>
          <w:sz w:val="28"/>
          <w:szCs w:val="28"/>
        </w:rPr>
        <w:t>стариков</w:t>
      </w:r>
      <w:proofErr w:type="gramStart"/>
      <w:r w:rsidRPr="00D068E1">
        <w:rPr>
          <w:color w:val="000000"/>
          <w:sz w:val="28"/>
          <w:szCs w:val="28"/>
        </w:rPr>
        <w:t>;э</w:t>
      </w:r>
      <w:proofErr w:type="gramEnd"/>
      <w:r w:rsidRPr="00D068E1">
        <w:rPr>
          <w:color w:val="000000"/>
          <w:sz w:val="28"/>
          <w:szCs w:val="28"/>
        </w:rPr>
        <w:t>то</w:t>
      </w:r>
      <w:proofErr w:type="spellEnd"/>
      <w:r w:rsidRPr="00D068E1">
        <w:rPr>
          <w:color w:val="000000"/>
          <w:sz w:val="28"/>
          <w:szCs w:val="28"/>
        </w:rPr>
        <w:t xml:space="preserve"> массовый расстрел невинных </w:t>
      </w:r>
      <w:r w:rsidRPr="00D068E1">
        <w:rPr>
          <w:color w:val="000000"/>
          <w:sz w:val="28"/>
          <w:szCs w:val="28"/>
        </w:rPr>
        <w:lastRenderedPageBreak/>
        <w:t>мирных людей по одной только причине - принадлежности к еврейскому народу. Холокост унёс жизни 6 миллионов человек.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043430" cy="1332230"/>
            <wp:effectExtent l="19050" t="0" r="0" b="0"/>
            <wp:docPr id="6" name="Рисунок 6" descr="hello_html_43d0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3d03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br/>
      </w: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52675" cy="1762125"/>
            <wp:effectExtent l="19050" t="0" r="9525" b="0"/>
            <wp:wrapSquare wrapText="bothSides"/>
            <wp:docPr id="30" name="Рисунок 2" descr="hello_html_m51794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17949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1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Как такое могло случиться в цивилизованной Европе? …В 1933 году евреям присвоили статус «</w:t>
      </w:r>
      <w:proofErr w:type="spellStart"/>
      <w:r w:rsidRPr="00D068E1">
        <w:rPr>
          <w:color w:val="000000"/>
          <w:sz w:val="28"/>
          <w:szCs w:val="28"/>
        </w:rPr>
        <w:t>неарийцев</w:t>
      </w:r>
      <w:proofErr w:type="spellEnd"/>
      <w:r w:rsidRPr="00D068E1">
        <w:rPr>
          <w:color w:val="000000"/>
          <w:sz w:val="28"/>
          <w:szCs w:val="28"/>
        </w:rPr>
        <w:t>». Арийцами считали светловолосых и голубоглазых представителей белой расы, которых Адольф Гитлер рассматривал как высшую ступень всего человечества.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 1935 году Нюрнбергские законы «О гражданах рейха» и «О защите немецкой чести и немецкой крови» приняли поправки, согласно которым евреи лишались всех гражданских и политических прав.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088515" cy="1410970"/>
            <wp:effectExtent l="19050" t="0" r="6985" b="0"/>
            <wp:docPr id="7" name="Рисунок 7" descr="hello_html_71b3da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1b3daa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 1938 году было создано специальное бюро якобы для «добровольной эмиграции евреев». </w:t>
      </w:r>
      <w:r w:rsidRPr="00D068E1">
        <w:rPr>
          <w:color w:val="333333"/>
          <w:sz w:val="28"/>
          <w:szCs w:val="28"/>
        </w:rPr>
        <w:t>В ночь с 9 на 10 ноября 1938 г. в Германии произошло событие, вошедшее в историю под названием «Хрустальной ночи», или Ночи разбитых витрин. Эта была первая массовая акция прямого физического насилия по отношению к евреям на территории</w:t>
      </w:r>
      <w:proofErr w:type="gramStart"/>
      <w:r w:rsidRPr="00D068E1">
        <w:rPr>
          <w:color w:val="333333"/>
          <w:sz w:val="28"/>
          <w:szCs w:val="28"/>
        </w:rPr>
        <w:t xml:space="preserve"> Т</w:t>
      </w:r>
      <w:proofErr w:type="gramEnd"/>
      <w:r w:rsidRPr="00D068E1">
        <w:rPr>
          <w:color w:val="333333"/>
          <w:sz w:val="28"/>
          <w:szCs w:val="28"/>
        </w:rPr>
        <w:t>ретьего рейха. </w:t>
      </w:r>
      <w:r w:rsidRPr="00D068E1">
        <w:rPr>
          <w:color w:val="000000"/>
          <w:sz w:val="28"/>
          <w:szCs w:val="28"/>
        </w:rPr>
        <w:t>Более 30 тысяч евреев были ранены, убиты или брошены в концлагеря.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998345" cy="1445260"/>
            <wp:effectExtent l="19050" t="0" r="1905" b="0"/>
            <wp:docPr id="8" name="Рисунок 8" descr="hello_html_7243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2436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4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lastRenderedPageBreak/>
        <w:t>1сентября 1939года началась</w:t>
      </w:r>
      <w:proofErr w:type="gramStart"/>
      <w:r w:rsidRPr="00D068E1">
        <w:rPr>
          <w:color w:val="262626"/>
          <w:sz w:val="28"/>
          <w:szCs w:val="28"/>
        </w:rPr>
        <w:t xml:space="preserve"> В</w:t>
      </w:r>
      <w:proofErr w:type="gramEnd"/>
      <w:r w:rsidRPr="00D068E1">
        <w:rPr>
          <w:color w:val="262626"/>
          <w:sz w:val="28"/>
          <w:szCs w:val="28"/>
        </w:rPr>
        <w:t>торая Мировая война. После оккупации фашистами Польши всем евреям, в том числе и детям с 6 лет, было приказано носить белую или желтую повязки  с шестиконечной звездой Давида. За появление на улице без повязки евреев убивали на месте.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2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Евреев стали переселять  в особые районы – гетто, где им предстояло теперь жить.  Особенно тяжело было детям. Они были обязаны работать,  как взрослые, по 14-16 часов в сутки, получая 270 граммов хлеба в день. Но самым бесчеловечным было то, что даже такая тяжёлая жизнь им не была гарантирована</w:t>
      </w:r>
      <w:proofErr w:type="gramStart"/>
      <w:r w:rsidRPr="00D068E1">
        <w:rPr>
          <w:color w:val="262626"/>
          <w:sz w:val="28"/>
          <w:szCs w:val="28"/>
        </w:rPr>
        <w:t>.О</w:t>
      </w:r>
      <w:proofErr w:type="gramEnd"/>
      <w:r w:rsidRPr="00D068E1">
        <w:rPr>
          <w:color w:val="262626"/>
          <w:sz w:val="28"/>
          <w:szCs w:val="28"/>
        </w:rPr>
        <w:t>днажды во двор домов, где жили рабочие меховой фабрики, въехали грузовики. Полицаи под предлогом медосмотра начали собирать детей. В Кракове их сдали в немецкий госпиталь, где у  одних выкачивали кровь, у других снимали кожу с лица для раненых и обожжённых.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630170" cy="1930400"/>
            <wp:effectExtent l="19050" t="0" r="0" b="0"/>
            <wp:docPr id="9" name="Рисунок 9" descr="hello_html_5a5bf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a5bf29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На оккупированных территориях входящих ныне в Российскую Федерацию, действовало 41 гетто, в которых методично истреблялось еврейское население. Еврейские гетто были в Калуге, Орле, Смоленске, Твери, Брянске, Пскове и других местах.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Жизнь простых людей постепенно превращалась в ад…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2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Дневник голландской еврейской девочки Анны Франк - один из наиболее известных и впечатляющих документов о зверствах фашизма - сделал ее имя знаменитым на весь мир. Девушка вместе с родителями и их товарищами скрывалась в доме, каждый </w:t>
      </w:r>
      <w:proofErr w:type="gramStart"/>
      <w:r w:rsidRPr="00D068E1">
        <w:rPr>
          <w:color w:val="000000"/>
          <w:sz w:val="28"/>
          <w:szCs w:val="28"/>
        </w:rPr>
        <w:t>день</w:t>
      </w:r>
      <w:proofErr w:type="gramEnd"/>
      <w:r w:rsidRPr="00D068E1">
        <w:rPr>
          <w:color w:val="000000"/>
          <w:sz w:val="28"/>
          <w:szCs w:val="28"/>
        </w:rPr>
        <w:t xml:space="preserve"> боясь быть обнаруженной и расстрелянной фашистами.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Анна вела дневник с 12 июня 1942 по 1 августа 1944 года.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i/>
          <w:iCs/>
          <w:color w:val="000000"/>
          <w:sz w:val="28"/>
          <w:szCs w:val="28"/>
        </w:rPr>
        <w:t>(сценка – девочка читает дневник Анны Франк)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Девочка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«В мае 1940 года начались трудные времена: нападение Германии, капитуляция, оккупация и все больше бед и унижений для евреев. Законы, ограничивающие наши права, принимались один за другим. Евреи не имели права ездить на велосипедах, трамваях и в автомобилях. Евреи могли посещать магазины только с трех до пяти. Евреи не имели права появляться на улице с восьми вечера до шести утра. Им запрещалось ходить в театры, </w:t>
      </w:r>
      <w:r w:rsidRPr="00D068E1">
        <w:rPr>
          <w:color w:val="000000"/>
          <w:sz w:val="28"/>
          <w:szCs w:val="28"/>
        </w:rPr>
        <w:lastRenderedPageBreak/>
        <w:t xml:space="preserve">кино. Так мы и жили в ожидании новых запретов. Сестра </w:t>
      </w:r>
      <w:proofErr w:type="spellStart"/>
      <w:r w:rsidRPr="00D068E1">
        <w:rPr>
          <w:color w:val="000000"/>
          <w:sz w:val="28"/>
          <w:szCs w:val="28"/>
        </w:rPr>
        <w:t>Джекки</w:t>
      </w:r>
      <w:proofErr w:type="spellEnd"/>
      <w:r w:rsidRPr="00D068E1">
        <w:rPr>
          <w:color w:val="000000"/>
          <w:sz w:val="28"/>
          <w:szCs w:val="28"/>
        </w:rPr>
        <w:t xml:space="preserve"> говорила: "Боюсь </w:t>
      </w:r>
      <w:proofErr w:type="gramStart"/>
      <w:r w:rsidRPr="00D068E1">
        <w:rPr>
          <w:color w:val="000000"/>
          <w:sz w:val="28"/>
          <w:szCs w:val="28"/>
        </w:rPr>
        <w:t>браться</w:t>
      </w:r>
      <w:proofErr w:type="gramEnd"/>
      <w:r w:rsidRPr="00D068E1">
        <w:rPr>
          <w:color w:val="000000"/>
          <w:sz w:val="28"/>
          <w:szCs w:val="28"/>
        </w:rPr>
        <w:t xml:space="preserve"> за что бы то ни было, а вдруг и это нельзя?"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Сестры Франк были депортированы в конце октября 1944 года в концлагерь. Страшные антисанитарные условия лагеря привели к эпидемии тифа, от которого погибли тысячи заключенных, в том числе сестры Франк. Дата их смерти приходится на конец февраля - начало марта 1945 года. Тела обеих девочек, вероятно, захоронены в общей могиле.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</w:rPr>
        <w:t>ВИДЕО «Дети из бездны»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212340" cy="1659255"/>
            <wp:effectExtent l="19050" t="0" r="0" b="0"/>
            <wp:docPr id="10" name="Рисунок 10" descr="hello_html_1f14d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f14d24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>Лагеря смерти стали самым страшным проявлением Холокоста. Они создавались</w:t>
      </w:r>
      <w:r w:rsidRPr="00D068E1">
        <w:rPr>
          <w:color w:val="333333"/>
          <w:sz w:val="28"/>
          <w:szCs w:val="28"/>
        </w:rPr>
        <w:br/>
        <w:t>фашистами для физического истребления людей, объявленных «</w:t>
      </w:r>
      <w:proofErr w:type="spellStart"/>
      <w:r w:rsidRPr="00D068E1">
        <w:rPr>
          <w:color w:val="333333"/>
          <w:sz w:val="28"/>
          <w:szCs w:val="28"/>
        </w:rPr>
        <w:t>недочеловеками</w:t>
      </w:r>
      <w:proofErr w:type="spellEnd"/>
      <w:r w:rsidRPr="00D068E1">
        <w:rPr>
          <w:color w:val="333333"/>
          <w:sz w:val="28"/>
          <w:szCs w:val="28"/>
        </w:rPr>
        <w:t>», к которым нацисты относили славян, евреев, цыган и многих, многих других.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054860" cy="1535430"/>
            <wp:effectExtent l="19050" t="0" r="2540" b="0"/>
            <wp:docPr id="11" name="Рисунок 11" descr="hello_html_b108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b1087d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53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Синонимами Холокоста на территории </w:t>
      </w:r>
      <w:proofErr w:type="gramStart"/>
      <w:r w:rsidRPr="00D068E1">
        <w:rPr>
          <w:color w:val="000000"/>
          <w:sz w:val="28"/>
          <w:szCs w:val="28"/>
        </w:rPr>
        <w:t>Европы стали названия лагерей смерти</w:t>
      </w:r>
      <w:proofErr w:type="gramEnd"/>
      <w:r w:rsidRPr="00D068E1">
        <w:rPr>
          <w:color w:val="000000"/>
          <w:sz w:val="28"/>
          <w:szCs w:val="28"/>
        </w:rPr>
        <w:t xml:space="preserve"> Освенцим, Треблинка, Майданек  на территории Польши, Саласпилс на территории Латвии.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1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Концлагерь Освенцим был основан гитлеровцами в 1940 году на территории Польши для содержания политзаключенных. Вскоре в связи с близостью к железнодорожному узлу лагерь превратился в гигантский комплекс по уничтожению людей, которых свозили со всей Европы. Его узники были обречены на уничтожение голодом, тяжелой работой, «медицинскими» экспериментами, а также на немедленную смерть в результате расстрелов и удушья газом. Большинство узников погибло сразу же после прибытия без регистрации и обозначения лагерными номерами. Именно поэтому очень сложно установить точное число убитых.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760855" cy="1219200"/>
            <wp:effectExtent l="19050" t="0" r="0" b="0"/>
            <wp:docPr id="12" name="Рисунок 12" descr="hello_html_meb332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eb3327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Большинство евреев, обреченных на смерть, прибывало в концлагерь </w:t>
      </w:r>
      <w:proofErr w:type="spellStart"/>
      <w:r w:rsidRPr="00D068E1">
        <w:rPr>
          <w:color w:val="000000"/>
          <w:sz w:val="28"/>
          <w:szCs w:val="28"/>
        </w:rPr>
        <w:t>Аушвиц</w:t>
      </w:r>
      <w:proofErr w:type="spellEnd"/>
      <w:r w:rsidRPr="00D068E1">
        <w:rPr>
          <w:color w:val="000000"/>
          <w:sz w:val="28"/>
          <w:szCs w:val="28"/>
        </w:rPr>
        <w:t xml:space="preserve"> с убеждением, что их вывозят «на поселение» на восток Европы. В особенности обманывали евреев из Греции и Венгрии, которым гитлеровцы продавали несуществующие участки под постройку, сельские хозяйства, магазины, предлагали работы на фиктивных заводах. Поэтому люди, направленные на уничтожение в лагерь, часто привозили с собой самые ценные вещи из своего имущества.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754630" cy="1309370"/>
            <wp:effectExtent l="19050" t="0" r="7620" b="0"/>
            <wp:docPr id="13" name="Рисунок 13" descr="hello_html_309401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09401e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У прибывших узников забирали одежду и все предметы личного пользования, их стригли, а потом им ставили номера и регистрировали. Первоначально каждого из узников фотографировали в трех позициях. В 1943 г. ввели татуировку.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Сразу же после прибытия офицеры и врачи СС проводили «селекцию» (отбор) депортированных евреев, направляя трудоспособных в лагерь, а стариков, детей, беременных женщин и всех, кто выглядел больным или ослабшим – в газовые камеры.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</w:rPr>
        <w:t>Видео «Эшелоны смерти»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975485" cy="1478915"/>
            <wp:effectExtent l="19050" t="0" r="5715" b="0"/>
            <wp:docPr id="14" name="Рисунок 14" descr="hello_html_7ee048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7ee0485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Нацисты тщательно изучали различные способы уничтожения людей. В конечном итоге они пришли к выводу, что оптимальный способ убийства – использование газа-цианида, именовавшегося Циклон Б.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2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По прибытии в лагерь, после селекции, эсэсовцы убеждали заключенных в том, что их отправляют в баню. Узникам велели снимать одежду, после чего </w:t>
      </w:r>
      <w:r w:rsidRPr="00D068E1">
        <w:rPr>
          <w:color w:val="000000"/>
          <w:sz w:val="28"/>
          <w:szCs w:val="28"/>
        </w:rPr>
        <w:lastRenderedPageBreak/>
        <w:t xml:space="preserve">они перегонялись в следующее помещение, имитирующее баню. Под потолком были расположены душевые отверстия, из которых никогда не текла вода. В помещение площадью 210 м² эсэсовцы вводили около 2000 жертв. После того, как закрывались двери газовой камеры, через отверстия, находящиеся в потолке, </w:t>
      </w:r>
      <w:proofErr w:type="gramStart"/>
      <w:r w:rsidRPr="00D068E1">
        <w:rPr>
          <w:color w:val="000000"/>
          <w:sz w:val="28"/>
          <w:szCs w:val="28"/>
        </w:rPr>
        <w:t>поступал ядовитый газ циклон Б. Люди умирали</w:t>
      </w:r>
      <w:proofErr w:type="gramEnd"/>
      <w:r w:rsidRPr="00D068E1">
        <w:rPr>
          <w:color w:val="000000"/>
          <w:sz w:val="28"/>
          <w:szCs w:val="28"/>
        </w:rPr>
        <w:t xml:space="preserve"> в течение 15-20 минут. У убитых вырывали золотые зубы, обрезали волосы, снимали кольца и серьги. Потом трупы транспортировали к печам крематория.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873885" cy="1354455"/>
            <wp:effectExtent l="19050" t="0" r="0" b="0"/>
            <wp:docPr id="15" name="Рисунок 15" descr="hello_html_m1c0664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c06640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Если человек сразу не попадал в газовую камеру, это практически не меняло его участь. Мало кто оставался живым в этом аду.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Условия обитания для узников в бараках были катастрофическими. Заключенные спали на соломе, разбросанной по бетонному или земляному полу. В помещении, рассчитанном на 40—50 человек, находилось около 200 заключенных.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Малярийный климат Освенцима, плохие жилищные условия, голод, скудная одежда, нестиранная и не защищающая от холода, крысы и насекомые приводили к массовым эпидемиям, которые резко сокращали ряды узников.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998345" cy="1490345"/>
            <wp:effectExtent l="19050" t="0" r="1905" b="0"/>
            <wp:docPr id="17" name="Рисунок 17" descr="hello_html_m215d4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15d425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Наряду с казнями и газовыми камерами, эффективным средством уничтожения узников была изнурительная работа. Узнику приказывали исполнять работу бегом, без секунды отдыха. Темп работы, мизерные порции пропитания, а также постоянные побои и издевательства увеличивали смертность.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2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Многочисленные врачи СС, работавшие в лагере, ставили на заключенных преступные эксперименты. Так, например, профессор Карл </w:t>
      </w:r>
      <w:proofErr w:type="spellStart"/>
      <w:r w:rsidRPr="00D068E1">
        <w:rPr>
          <w:color w:val="000000"/>
          <w:sz w:val="28"/>
          <w:szCs w:val="28"/>
        </w:rPr>
        <w:t>Клауберг</w:t>
      </w:r>
      <w:proofErr w:type="spellEnd"/>
      <w:r w:rsidRPr="00D068E1">
        <w:rPr>
          <w:color w:val="000000"/>
          <w:sz w:val="28"/>
          <w:szCs w:val="28"/>
        </w:rPr>
        <w:t xml:space="preserve"> с целью разработки быстрого метода биологического уничтожения неугодных гитлеровцам народов проводил на женщинах-еврейках опыты по стерилизации.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223770" cy="1670685"/>
            <wp:effectExtent l="19050" t="0" r="5080" b="0"/>
            <wp:docPr id="18" name="Рисунок 18" descr="hello_html_m13c708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13c708e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Доктор Йозеф </w:t>
      </w:r>
      <w:proofErr w:type="spellStart"/>
      <w:r w:rsidRPr="00D068E1">
        <w:rPr>
          <w:color w:val="000000"/>
          <w:sz w:val="28"/>
          <w:szCs w:val="28"/>
        </w:rPr>
        <w:t>Менгеле</w:t>
      </w:r>
      <w:proofErr w:type="spellEnd"/>
      <w:r w:rsidRPr="00D068E1">
        <w:rPr>
          <w:color w:val="000000"/>
          <w:sz w:val="28"/>
          <w:szCs w:val="28"/>
        </w:rPr>
        <w:t>, главный врач Освенцима, в рамках генетических и антропологических опытов проводил эксперименты на детях-близнецах и детях с физическими недостатками; он вводил в вены и сердце заключенных вредные препараты, чтобы определить степень страдания, которой можно достичь, и проверить, насколько быстро они приводят к смерти. Кроме того, в Освенциме осуществлялись разного рода опыты с применением новых лекарств и препаратов: в эпителий заключенных втирались токсические субстанции, проводилась пересадка кожи.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</w:rPr>
        <w:t>Видео «Помни имя своё, сынок!»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032000" cy="1512570"/>
            <wp:effectExtent l="19050" t="0" r="6350" b="0"/>
            <wp:docPr id="19" name="Рисунок 19" descr="hello_html_m658a15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58a15c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1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Начальник лагеря заявлял узникам, что они «…прибыли в концентрационный лагерь, из которого только один выход – через трубу крематория».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На территории Освенцима было 5 крематориев. В каждом из них было по пять печей с тремя топками. В каждой топке можно было сжечь в течение суток около 2000 трупов. Но крематории не справлялись: слишком велико было количество убитых.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По словам бывшего начальника концлагеря Р.Гесса, тогда, кроме крематориев, «начали сжигать трупы, сначала на кострах, в среднем, по две тысячи трупов, а позднее в ямах, очищенных от предыдущих тел. Сначала их обливали нефтью, а потом метанолом. Сжигание трупов в ямах производилось непрерывно, круглосуточно…»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</w:rPr>
        <w:t>ВИДЕО «Танго смерти»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190115" cy="1648460"/>
            <wp:effectExtent l="19050" t="0" r="635" b="0"/>
            <wp:docPr id="20" name="Рисунок 20" descr="hello_html_m7fd94d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fd94df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 январе 1945 года, когда части Советской Армии приближались к Освенциму, результаты зверств фашистов увидел </w:t>
      </w:r>
      <w:r w:rsidRPr="00D068E1">
        <w:rPr>
          <w:color w:val="333333"/>
          <w:sz w:val="28"/>
          <w:szCs w:val="28"/>
        </w:rPr>
        <w:t>Василий Яковлевич Петренко. Впоследствии, будучи уже Героем Советского Союза, генерал-лейтенантом в отставке, в книге «До и после Освенцима» он рассказывал: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783715" cy="1625600"/>
            <wp:effectExtent l="19050" t="0" r="6985" b="0"/>
            <wp:docPr id="21" name="Рисунок 21" descr="hello_html_11e19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11e198c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b/>
          <w:bCs/>
          <w:color w:val="000000"/>
          <w:sz w:val="28"/>
          <w:szCs w:val="28"/>
          <w:u w:val="single"/>
        </w:rPr>
        <w:t>Мальчик: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>«Меня, не раз видевшего своими глазами гибель людей на фронте, поразила такая невиданная жестокость нацистов к заключенным лагеря, превратившимся в живых скелетов.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>Я приехал туда 29 января 1945 года. …Там насчитали семь с половиной тысяч оставшихся в живых.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>Нормальных людей я не видел. Я заходил не только в бараки, потрясшие меня своим видом, мне показали также и помещение, где отравляли газом у входа в крематорий. Сам крематорий и газовая камера были взорваны.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 xml:space="preserve">Потом я увидел детей… Жуткая картина: вздутые от голода животы, блуждающие глаза; руки как плети, тоненькие ножки; голова огромная, а все остальное </w:t>
      </w:r>
      <w:proofErr w:type="gramStart"/>
      <w:r w:rsidRPr="00D068E1">
        <w:rPr>
          <w:color w:val="333333"/>
          <w:sz w:val="28"/>
          <w:szCs w:val="28"/>
        </w:rPr>
        <w:t>как бы не человеческое</w:t>
      </w:r>
      <w:proofErr w:type="gramEnd"/>
      <w:r w:rsidRPr="00D068E1">
        <w:rPr>
          <w:color w:val="333333"/>
          <w:sz w:val="28"/>
          <w:szCs w:val="28"/>
        </w:rPr>
        <w:t xml:space="preserve"> – как будто пришито. Ребятишки молчали и показывали только номера, вытатуированные на руке.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333333"/>
          <w:sz w:val="28"/>
          <w:szCs w:val="28"/>
        </w:rPr>
        <w:t>Слез у этих людей не было. Я видел, они пытаются утереть глаза, а глаза оставались сухими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И тогда подошла к нам, </w:t>
      </w:r>
      <w:proofErr w:type="gram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желта</w:t>
      </w:r>
      <w:proofErr w:type="gram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 как лимон,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Та старушка восьмидесяти лет,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В кацавейке, в платке </w:t>
      </w:r>
      <w:proofErr w:type="gram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допотопных</w:t>
      </w:r>
      <w:proofErr w:type="gram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 времен –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Еле двигавший ноги скелет.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Синеватые пряди ее парика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Гофрированы были едва.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И старушечья в синих прожилках рука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Показала на оползни рва.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- Извините! Я шла по дорожным столбам,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lastRenderedPageBreak/>
        <w:t>По местечкам, сожженным дотла.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Вы не знаете, где мои мальчики, пан,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Не заметили, где их тела?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Извините меня, я глуха и слепа,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Может быть среди польских равнин,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Может быть, эти сломанные черепа –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Мой Иосиф и мой </w:t>
      </w:r>
      <w:proofErr w:type="spell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Веньямин</w:t>
      </w:r>
      <w:proofErr w:type="spell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Ведь у нас под ногами не щебень хрустел.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Эта черная жирная пыль –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Это прах человечьих обугленных тел.-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Так сказала старуха Рахиль.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И пошли мы за ней по полям. И глаза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Нам туманила часто слеза.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А вокруг золотые сияли леса,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Поздней осени польской краса.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Там травы золотой сожжена полоса,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Не гуляют ни серп, ни коса.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Только шепчутся голоса, голоса,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Тихо шепчутся там голоса: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- Мы мертвы. Мы в обнимку друг с другом лежим,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Мы прижались к любимым своим,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Но сейчас обращаемся только </w:t>
      </w:r>
      <w:proofErr w:type="gram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к</w:t>
      </w:r>
      <w:proofErr w:type="gram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 чужим,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От </w:t>
      </w:r>
      <w:proofErr w:type="gram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чужих</w:t>
      </w:r>
      <w:proofErr w:type="gram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 ничего не таим.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Сосчитайте по выбоинам на земле,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По лохмотьям истлевших одежд,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По осколкам стекла, по игрушкам в золе,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было тут светлых надежд.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солнца и хлеба украли у нас,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детских засыпали</w:t>
      </w:r>
      <w:proofErr w:type="gramEnd"/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 xml:space="preserve"> глаз.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иссиня-черных остригли волос,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девичьих кос расплелось.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крохотных юбок, рубашек, чулок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Ветер по свету гнал и волок.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Сколько стоили фосфор, и кровь, и белок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ahoma" w:hAnsi="Tahoma" w:cs="Tahoma"/>
          <w:b/>
          <w:bCs/>
          <w:color w:val="000000"/>
          <w:sz w:val="28"/>
          <w:szCs w:val="28"/>
        </w:rPr>
        <w:t>В подземелье фашистских берлог.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235200" cy="1670685"/>
            <wp:effectExtent l="19050" t="0" r="0" b="0"/>
            <wp:docPr id="22" name="Рисунок 22" descr="hello_html_m76831f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6831fe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Лагеря в Освенциме в настоящее время сохранились в виде музея под открытым небом. Гитлеровцы не успели их уничтожить. Огромная территория, свидетельствующая о злодеяниях фашизма, была опоясана тремя рядами колючей проволоки, пронизанной электрическим током высокого напряжения. За массивными бетонными столбами высятся башни, сторожевые вышки, в которых эсэсовцы, вооруженные автоматами и пулеметами, охраняли лагерь. Почти на 50 км² расположился созданный гитлеровцами гигантский </w:t>
      </w:r>
      <w:r w:rsidRPr="00D068E1">
        <w:rPr>
          <w:i/>
          <w:iCs/>
          <w:color w:val="000000"/>
          <w:sz w:val="28"/>
          <w:szCs w:val="28"/>
        </w:rPr>
        <w:t>город смерти</w:t>
      </w:r>
      <w:r w:rsidRPr="00D068E1">
        <w:rPr>
          <w:color w:val="000000"/>
          <w:sz w:val="28"/>
          <w:szCs w:val="28"/>
        </w:rPr>
        <w:t>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В 1941-1942г.г. нацисты оккупировали огромные территории СССР: Прибалтику, Белоруссию, Молдавию, значительную часть России. Одна  из особенностей Холокоста на территории Советского Союза – самые варварские способы уничтожения людей, особенно маленьких детей. Нацисты бросали их живыми в могилу, подбрасывали в воздух, ловили на штыки, раздирали на части, смазывали губы ядом. В столице Калмыкии Элисте в 1942 году было уничтожено  около 900 евреев- беженцев. Маленьким детям надевали марлевые повязки, и они засыпали. В могилу их бросали живыми.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145030" cy="1614170"/>
            <wp:effectExtent l="19050" t="0" r="7620" b="0"/>
            <wp:docPr id="23" name="Рисунок 23" descr="hello_html_3df300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3df300c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6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Местом самой массовой гибели еврейского народа и потому символом трагедии Холокоста в Советском Союзе стал Бабий Яр.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2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Евреям в гетто Киева было объявлено, что их переселят в Палестину. Местом сбора назначили мост. Буквально в нескольких сотнях метров от моста фашисты обнаружили небольшой, но глубокий овраг (яр), окаймленный со всех сторон возвышенностями. Крутизна склонов такова, что не каждый спортсмен взберется по ним. В верхней части яра склоны расступались. В нижней части меж крутых склонов узкий вход, где был заранее выкопан </w:t>
      </w:r>
      <w:r w:rsidRPr="00D068E1">
        <w:rPr>
          <w:color w:val="000000"/>
          <w:sz w:val="28"/>
          <w:szCs w:val="28"/>
        </w:rPr>
        <w:lastRenderedPageBreak/>
        <w:t>котлован. От места сбора евреев шла дорога к яру</w:t>
      </w:r>
      <w:proofErr w:type="gramStart"/>
      <w:r w:rsidRPr="00D068E1">
        <w:rPr>
          <w:color w:val="000000"/>
          <w:sz w:val="28"/>
          <w:szCs w:val="28"/>
        </w:rPr>
        <w:t>… П</w:t>
      </w:r>
      <w:proofErr w:type="gramEnd"/>
      <w:r w:rsidRPr="00D068E1">
        <w:rPr>
          <w:color w:val="000000"/>
          <w:sz w:val="28"/>
          <w:szCs w:val="28"/>
        </w:rPr>
        <w:t>еред входом в яр с нижней стороны небольшая зеленая лужайка, расположенная за холмом, так что ее не видно ни с моста, ни из яра, где уже была уготована могила.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За восемь месяцев пребывания в гетто люди превратились </w:t>
      </w:r>
      <w:proofErr w:type="spellStart"/>
      <w:r w:rsidRPr="00D068E1">
        <w:rPr>
          <w:color w:val="000000"/>
          <w:sz w:val="28"/>
          <w:szCs w:val="28"/>
        </w:rPr>
        <w:t>впризраков</w:t>
      </w:r>
      <w:proofErr w:type="spellEnd"/>
      <w:r w:rsidRPr="00D068E1">
        <w:rPr>
          <w:color w:val="000000"/>
          <w:sz w:val="28"/>
          <w:szCs w:val="28"/>
        </w:rPr>
        <w:t>, неведомо откуда они черпали силы передвигаться. Мужчин почти не осталось. Опасаясь сопротивления и бунтов, немцы истребили всех взрослых и здоровых мужчин.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Женщины с детьми шли, еле передвигая ноги, без защиты и опоры, сопровождаемые плачем голодных детей и мольбами стариков. Шли по проезжей части улицы, а по обеим сторонам тротуаров траурную процессию идущих на смерть наблюдали местные жители. Большинство знали, на что идут и что ждет их в конце пути, но шли обреченно, неспособные на сопротивление ни физически, ни морально.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557655" cy="1174115"/>
            <wp:effectExtent l="19050" t="0" r="4445" b="0"/>
            <wp:docPr id="24" name="Рисунок 24" descr="hello_html_20027b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20027bc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За зловещим мостом немцы вместе с полицаями перекрыли улицу, передние ряды остановились, а задние, подходя, образовали беспорядочную толпу.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Вот тут началось самое страшное. Полицаи отделили группу людей и погнали их за поворот на зеленую лужайку. Тут скрытые за поворот возвышенности, на </w:t>
      </w:r>
      <w:proofErr w:type="gramStart"/>
      <w:r w:rsidRPr="00D068E1">
        <w:rPr>
          <w:color w:val="000000"/>
          <w:sz w:val="28"/>
          <w:szCs w:val="28"/>
        </w:rPr>
        <w:t>беззащитных</w:t>
      </w:r>
      <w:proofErr w:type="gramEnd"/>
      <w:r w:rsidRPr="00D068E1">
        <w:rPr>
          <w:color w:val="000000"/>
          <w:sz w:val="28"/>
          <w:szCs w:val="28"/>
        </w:rPr>
        <w:t xml:space="preserve"> неожиданно накинулись казаки с дубинками. Они беспощадно избивали всех подряд, приказывая всем раздеваться догола. Обнаженных людей гнали в яр, к заранее выкопанному котловану. Немцы из </w:t>
      </w:r>
      <w:proofErr w:type="spellStart"/>
      <w:r w:rsidRPr="00D068E1">
        <w:rPr>
          <w:color w:val="000000"/>
          <w:sz w:val="28"/>
          <w:szCs w:val="28"/>
        </w:rPr>
        <w:t>зондеркоманды</w:t>
      </w:r>
      <w:proofErr w:type="spellEnd"/>
      <w:r w:rsidRPr="00D068E1">
        <w:rPr>
          <w:color w:val="000000"/>
          <w:sz w:val="28"/>
          <w:szCs w:val="28"/>
        </w:rPr>
        <w:t xml:space="preserve"> начали свою привычную для них "работу". 20 мая 1942 года фашисты уничтожили все еврейское население города, было расстреляно более пяти тысяч человек.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Ведущий 1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Впоследствии Бабий Яр стали использовать как место массовых расстрелов. По оценке ученых Украины, в Бабьем Яру количество расстрелянных евреев составило более 150 тыс. жителей Киева, а также других городов Украины, и это количество, не включая малолетних детей до 3-х лет, которых тоже убивали, но не считали.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Спаслось из Бабьего Яра </w:t>
      </w:r>
      <w:hyperlink r:id="rId25" w:history="1">
        <w:r w:rsidRPr="00D068E1">
          <w:rPr>
            <w:rStyle w:val="a4"/>
            <w:color w:val="0066FF"/>
            <w:sz w:val="28"/>
            <w:szCs w:val="28"/>
            <w:u w:val="none"/>
          </w:rPr>
          <w:t>29 человек</w:t>
        </w:r>
      </w:hyperlink>
      <w:r w:rsidRPr="00D068E1">
        <w:rPr>
          <w:color w:val="000000"/>
          <w:sz w:val="28"/>
          <w:szCs w:val="28"/>
        </w:rPr>
        <w:t>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637030" cy="2156460"/>
            <wp:effectExtent l="19050" t="0" r="1270" b="0"/>
            <wp:docPr id="25" name="Рисунок 25" descr="hello_html_m10ffe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0ffec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30июля 1941 года немцы заняли город Голованевск Одесской области. Началась дикая расправа с еврейским населением. Девочек 12-15 лет немцы перед расстрелом насиловали.  На окраине города немцы отнимали у матерей и бросали маленьких детей живыми в колодец, который наполнился почти доверху, и его засыпали землёй.  Таким путём они уничтожили более 1000 детей.  Некоторых детей не расстреливали, а собирали большими группами и бросали в них гранаты.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любили...</w:t>
      </w: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br/>
        <w:t>ПОМНИ ВСЁ..</w:t>
      </w:r>
      <w:proofErr w:type="gramStart"/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.З</w:t>
      </w:r>
      <w:proofErr w:type="gramEnd"/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АБЫТЬ НЕ ВПРАВЕ!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381885" cy="1795145"/>
            <wp:effectExtent l="19050" t="0" r="0" b="0"/>
            <wp:docPr id="26" name="Рисунок 26" descr="hello_html_m5aa8a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5aa8a8fb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В сентябре 2004 г. мэр города подписал постановление об открытии мемориала со следующей надписью: «11-12 августа 1942 года здесь было уничтожено нацистами более 27 тысяч евреев». Это самый крупный в России мемориал Холокоста.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color w:val="000000"/>
          <w:sz w:val="28"/>
          <w:szCs w:val="28"/>
        </w:rPr>
        <w:t> </w:t>
      </w:r>
      <w:r w:rsidRPr="00D068E1">
        <w:rPr>
          <w:color w:val="000000"/>
          <w:sz w:val="28"/>
          <w:szCs w:val="28"/>
        </w:rPr>
        <w:t>В память 6 миллионов евреев- жертв нацизма - воздвигнуты мемориалы и музеи и во многих других странах мира: в Иерусалиме, Париже, Амстердаме, Вашингтоне, Хиросиме.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77085" cy="1557655"/>
            <wp:effectExtent l="19050" t="0" r="0" b="0"/>
            <wp:docPr id="27" name="Рисунок 27" descr="hello_html_m3c682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3c6822b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Сейчас, в начале XXI века, когда мир гудит от потрясений – национальных взрывов, религиозной нетерпимости, мы обязаны говорить о Холокосте – самом страшном проявлении </w:t>
      </w:r>
      <w:proofErr w:type="spellStart"/>
      <w:r w:rsidRPr="00D068E1">
        <w:rPr>
          <w:color w:val="000000"/>
          <w:sz w:val="28"/>
          <w:szCs w:val="28"/>
        </w:rPr>
        <w:t>античеловечности</w:t>
      </w:r>
      <w:proofErr w:type="spellEnd"/>
      <w:r w:rsidRPr="00D068E1">
        <w:rPr>
          <w:color w:val="000000"/>
          <w:sz w:val="28"/>
          <w:szCs w:val="28"/>
        </w:rPr>
        <w:t>, заживо уничтожившем 6 миллионов людей.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color w:val="000000"/>
          <w:sz w:val="28"/>
          <w:szCs w:val="28"/>
        </w:rPr>
        <w:t> </w:t>
      </w: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(</w:t>
      </w:r>
      <w:proofErr w:type="spellStart"/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Подкопалова</w:t>
      </w:r>
      <w:proofErr w:type="spellEnd"/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)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br/>
        <w:t>     Эту память время не старит.</w:t>
      </w:r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br/>
      </w:r>
      <w:proofErr w:type="gramStart"/>
      <w:r w:rsidRPr="00D068E1">
        <w:rPr>
          <w:rFonts w:ascii="Times New Roman CYR" w:hAnsi="Times New Roman CYR" w:cs="Times New Roman CYR"/>
          <w:color w:val="000000"/>
          <w:sz w:val="28"/>
          <w:szCs w:val="28"/>
        </w:rPr>
        <w:t>   .</w:t>
      </w:r>
      <w:proofErr w:type="gramEnd"/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149600" cy="2359660"/>
            <wp:effectExtent l="19050" t="0" r="0" b="0"/>
            <wp:docPr id="28" name="Рисунок 28" descr="hello_html_m16ba58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16ba58bb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>Осмысливая трагический опыт прошлого, размышляя над тем, что происходит сегодня в мире и в нашей стране, необходимо осознать чудовищность гитлеровской политики геноцида; понять, что корни явлений, приведших к Холокосту, ещё не выкорчеваны. Знания о Холокосте помогают осознать, как предрассудки, имеющиеся почти у каждого человека, могут привести к тому типу расизма, который насаждался нацистской Германией. Необходимо осознать, что этот вид геноцида, порождённый тоталитарным режимом, представляет угрозу всему человечеству.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223770" cy="1670685"/>
            <wp:effectExtent l="19050" t="0" r="5080" b="0"/>
            <wp:docPr id="29" name="Рисунок 29" descr="hello_html_m71231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71231ac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68E1">
        <w:rPr>
          <w:color w:val="000000"/>
          <w:sz w:val="28"/>
          <w:szCs w:val="28"/>
        </w:rPr>
        <w:t>ВЕДУЩИЙ 1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lastRenderedPageBreak/>
        <w:t>Знания о Холокосте необходимы, чтобы неприязнь к непохожему не стала ненавистью к чужому народу, к чужой религии, к чужой стране.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Каждый из нас должен помнить: многое начинается с меня, моих мыслей, поступков, моих действий.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262626"/>
          <w:sz w:val="28"/>
          <w:szCs w:val="28"/>
        </w:rPr>
        <w:t>Совершая действия, помни, что ты – Человек! И протяни руку не для удара, а для помощи.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068E1">
        <w:rPr>
          <w:color w:val="000000"/>
          <w:sz w:val="28"/>
          <w:szCs w:val="28"/>
        </w:rPr>
        <w:t xml:space="preserve"> «Память о Холокосте необходима, чтобы ни мы, ни наши дети никогда не были жертвами или палачами или равнодушными наблюдателями»</w:t>
      </w: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</w:p>
    <w:p w:rsidR="00D068E1" w:rsidRPr="00D068E1" w:rsidRDefault="00D068E1" w:rsidP="00D068E1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 w:rsidRPr="00D068E1">
        <w:rPr>
          <w:rFonts w:ascii="Arial" w:hAnsi="Arial" w:cs="Arial"/>
          <w:color w:val="000000"/>
          <w:sz w:val="28"/>
          <w:szCs w:val="28"/>
        </w:rPr>
        <w:t>17</w:t>
      </w:r>
    </w:p>
    <w:p w:rsidR="0073663F" w:rsidRPr="00D068E1" w:rsidRDefault="0073663F">
      <w:pPr>
        <w:rPr>
          <w:sz w:val="28"/>
          <w:szCs w:val="28"/>
        </w:rPr>
      </w:pPr>
    </w:p>
    <w:sectPr w:rsidR="0073663F" w:rsidRPr="00D068E1" w:rsidSect="00FE4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068E1"/>
    <w:rsid w:val="0073663F"/>
    <w:rsid w:val="00C81EC4"/>
    <w:rsid w:val="00D068E1"/>
    <w:rsid w:val="00FE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68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hyperlink" Target="https://infourok.ru/go.html?href=http%3A%2F%2Fru.wikipedia.org%2Fwiki%2F%25D0%259B%25D1%258E%25D0%25B4%25D0%25B8%2C_%25D1%2581%25D0%25BF%25D0%25B0%25D1%2581%25D1%2588%25D0%25B8%25D0%25B5%25D1%2581%25D1%258F_%25D0%25B8%25D0%25B7_%25D0%2591%25D0%25B0%25D0%25B1%25D1%258C%25D0%25B5%25D0%25B3%25D0%25BE_%25D0%25AF%25D1%2580%25D0%25B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4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2826</Words>
  <Characters>16110</Characters>
  <Application>Microsoft Office Word</Application>
  <DocSecurity>0</DocSecurity>
  <Lines>134</Lines>
  <Paragraphs>37</Paragraphs>
  <ScaleCrop>false</ScaleCrop>
  <Company>Reanimator Extreme Edition</Company>
  <LinksUpToDate>false</LinksUpToDate>
  <CharactersWithSpaces>18899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багир</cp:lastModifiedBy>
  <cp:revision>5</cp:revision>
  <dcterms:created xsi:type="dcterms:W3CDTF">2021-02-05T07:17:00Z</dcterms:created>
  <dcterms:modified xsi:type="dcterms:W3CDTF">2021-02-09T14:32:00Z</dcterms:modified>
</cp:coreProperties>
</file>